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E4" w:rsidRPr="008D556D" w:rsidRDefault="00847CE4" w:rsidP="00020102">
      <w:pPr>
        <w:suppressAutoHyphens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D556D">
        <w:rPr>
          <w:rFonts w:ascii="Times New Roman" w:eastAsia="Times New Roman" w:hAnsi="Times New Roman"/>
          <w:sz w:val="24"/>
          <w:szCs w:val="24"/>
          <w:lang w:eastAsia="ar-SA"/>
        </w:rPr>
        <w:t>Планируемые результаты изучения учебного предмета</w:t>
      </w:r>
    </w:p>
    <w:p w:rsidR="003924F4" w:rsidRPr="00020102" w:rsidRDefault="003924F4" w:rsidP="00FA0089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0102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 осознание своей идентичности как гражданина страны, члена семьи, этнической и</w:t>
      </w:r>
      <w:r w:rsid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религиозной группы, локальной и региональной общности;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 - освоение гуманистических традиций и ценностей современного общества,</w:t>
      </w:r>
      <w:r w:rsidR="00020102">
        <w:rPr>
          <w:rFonts w:ascii="Times New Roman" w:hAnsi="Times New Roman"/>
          <w:sz w:val="24"/>
          <w:szCs w:val="24"/>
        </w:rPr>
        <w:t xml:space="preserve"> уважение </w:t>
      </w:r>
      <w:r w:rsidRPr="00020102">
        <w:rPr>
          <w:rFonts w:ascii="Times New Roman" w:hAnsi="Times New Roman"/>
          <w:sz w:val="24"/>
          <w:szCs w:val="24"/>
        </w:rPr>
        <w:t>прав и свобод человека;</w:t>
      </w:r>
    </w:p>
    <w:p w:rsid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 осмысление социально-нравственного опыта предшествующих поколений,</w:t>
      </w:r>
      <w:r w:rsidR="00020102" w:rsidRP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способность к определению своей позиции и ответственному поведению в</w:t>
      </w:r>
      <w:r w:rsid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современном обществе;</w:t>
      </w:r>
    </w:p>
    <w:p w:rsidR="003924F4" w:rsidRPr="00020102" w:rsidRDefault="00020102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 </w:t>
      </w:r>
      <w:r w:rsidR="003924F4" w:rsidRPr="00020102">
        <w:rPr>
          <w:rFonts w:ascii="Times New Roman" w:hAnsi="Times New Roman"/>
          <w:sz w:val="24"/>
          <w:szCs w:val="24"/>
        </w:rPr>
        <w:t>- понимание культурного многообразия мира, уважение к культуре своего и 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3924F4" w:rsidRPr="00020102">
        <w:rPr>
          <w:rFonts w:ascii="Times New Roman" w:hAnsi="Times New Roman"/>
          <w:sz w:val="24"/>
          <w:szCs w:val="24"/>
        </w:rPr>
        <w:t>народов, толерантность.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2010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020102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b/>
          <w:sz w:val="24"/>
          <w:szCs w:val="24"/>
        </w:rPr>
        <w:t xml:space="preserve">- </w:t>
      </w:r>
      <w:r w:rsidRPr="00020102">
        <w:rPr>
          <w:rFonts w:ascii="Times New Roman" w:hAnsi="Times New Roman"/>
          <w:sz w:val="24"/>
          <w:szCs w:val="24"/>
        </w:rPr>
        <w:t xml:space="preserve">способность сознательно организовывать и </w:t>
      </w:r>
      <w:r w:rsidR="00020102">
        <w:rPr>
          <w:rFonts w:ascii="Times New Roman" w:hAnsi="Times New Roman"/>
          <w:sz w:val="24"/>
          <w:szCs w:val="24"/>
        </w:rPr>
        <w:t xml:space="preserve">регулировать свою деятельность </w:t>
      </w:r>
      <w:r w:rsidRPr="00020102">
        <w:rPr>
          <w:rFonts w:ascii="Times New Roman" w:hAnsi="Times New Roman"/>
          <w:sz w:val="24"/>
          <w:szCs w:val="24"/>
        </w:rPr>
        <w:t>учебную, общественную и др.;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способность решать творческие задачи, представлять результаты своей деятельности в различных формах (сообщ</w:t>
      </w:r>
      <w:r w:rsidR="00A42DFA">
        <w:rPr>
          <w:rFonts w:ascii="Times New Roman" w:hAnsi="Times New Roman"/>
          <w:sz w:val="24"/>
          <w:szCs w:val="24"/>
        </w:rPr>
        <w:t>ение, эссе, презентация</w:t>
      </w:r>
      <w:r w:rsidRPr="00020102">
        <w:rPr>
          <w:rFonts w:ascii="Times New Roman" w:hAnsi="Times New Roman"/>
          <w:sz w:val="24"/>
          <w:szCs w:val="24"/>
        </w:rPr>
        <w:t xml:space="preserve"> и др.);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готовность к сотрудничеству с соучениками, коллективной работе, освоение основ</w:t>
      </w:r>
      <w:r w:rsid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межкультурного взаимодействия в школе и социальном окружении и др</w:t>
      </w:r>
      <w:r w:rsidRPr="00020102">
        <w:rPr>
          <w:rFonts w:ascii="Times New Roman" w:hAnsi="Times New Roman"/>
          <w:b/>
          <w:sz w:val="24"/>
          <w:szCs w:val="24"/>
        </w:rPr>
        <w:t>.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0102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-овладение целостными представлениями об историческом пути народов своей страны  и человечества как необходимой основой для миропонимания и познания</w:t>
      </w:r>
      <w:r w:rsidR="00E56437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современного общества;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способность применять понятийный аппарат исторического знания и приемы</w:t>
      </w:r>
      <w:r w:rsid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исторического анализа для раскрытия сущности и значения событий и явлений прошлого и современности;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умения изучать и систематизировать информацию из различных исторических и</w:t>
      </w:r>
      <w:r w:rsid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современных источников, раскрывая ее социальную принадлежность и познавательную ценность;</w:t>
      </w:r>
    </w:p>
    <w:p w:rsidR="003924F4" w:rsidRPr="00020102" w:rsidRDefault="003924F4" w:rsidP="00740A87">
      <w:pPr>
        <w:tabs>
          <w:tab w:val="left" w:pos="142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расширение опыта оценочной деятельности на основе осмысления жизни и деяний</w:t>
      </w:r>
      <w:r w:rsid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личностей и народов в истории своей страны и человечества в целом;</w:t>
      </w:r>
    </w:p>
    <w:p w:rsidR="005469F2" w:rsidRPr="00020102" w:rsidRDefault="003924F4" w:rsidP="00020102">
      <w:pPr>
        <w:tabs>
          <w:tab w:val="left" w:pos="142"/>
          <w:tab w:val="left" w:pos="426"/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- готовность применять исторические знания для выявления и сохранения</w:t>
      </w:r>
      <w:r w:rsidR="00020102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исторических и культурны</w:t>
      </w:r>
      <w:r w:rsidR="00847CE4" w:rsidRPr="00020102">
        <w:rPr>
          <w:rFonts w:ascii="Times New Roman" w:hAnsi="Times New Roman"/>
          <w:sz w:val="24"/>
          <w:szCs w:val="24"/>
        </w:rPr>
        <w:t>х памятников своей страны и мир</w:t>
      </w:r>
    </w:p>
    <w:p w:rsidR="005469F2" w:rsidRPr="00020102" w:rsidRDefault="005469F2" w:rsidP="00020102">
      <w:pPr>
        <w:pStyle w:val="a9"/>
        <w:ind w:firstLine="709"/>
        <w:rPr>
          <w:b/>
          <w:sz w:val="24"/>
        </w:rPr>
      </w:pPr>
      <w:r w:rsidRPr="00020102">
        <w:rPr>
          <w:b/>
          <w:sz w:val="24"/>
        </w:rPr>
        <w:t>Выпускник научится: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lastRenderedPageBreak/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020102">
        <w:rPr>
          <w:rFonts w:ascii="Times New Roman" w:hAnsi="Times New Roman"/>
          <w:sz w:val="24"/>
          <w:szCs w:val="24"/>
        </w:rPr>
        <w:t>рств</w:t>
      </w:r>
      <w:r w:rsidR="00A42DFA">
        <w:rPr>
          <w:rFonts w:ascii="Times New Roman" w:hAnsi="Times New Roman"/>
          <w:sz w:val="24"/>
          <w:szCs w:val="24"/>
        </w:rPr>
        <w:t xml:space="preserve"> </w:t>
      </w:r>
      <w:r w:rsidRPr="00020102">
        <w:rPr>
          <w:rFonts w:ascii="Times New Roman" w:hAnsi="Times New Roman"/>
          <w:sz w:val="24"/>
          <w:szCs w:val="24"/>
        </w:rPr>
        <w:t>в Ср</w:t>
      </w:r>
      <w:proofErr w:type="gramEnd"/>
      <w:r w:rsidRPr="00020102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0102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</w:t>
      </w:r>
      <w:r w:rsidRPr="00020102">
        <w:rPr>
          <w:rFonts w:ascii="Times New Roman" w:hAnsi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020102">
        <w:rPr>
          <w:rFonts w:ascii="Times New Roman" w:hAnsi="Times New Roman"/>
          <w:i/>
          <w:sz w:val="24"/>
          <w:szCs w:val="24"/>
        </w:rPr>
        <w:t>рств Ср</w:t>
      </w:r>
      <w:proofErr w:type="gramEnd"/>
      <w:r w:rsidRPr="00020102">
        <w:rPr>
          <w:rFonts w:ascii="Times New Roman" w:hAnsi="Times New Roman"/>
          <w:i/>
          <w:sz w:val="24"/>
          <w:szCs w:val="24"/>
        </w:rPr>
        <w:t>едневековья (Русь, Запад, Восток);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</w:t>
      </w:r>
      <w:r w:rsidRPr="00020102">
        <w:rPr>
          <w:rFonts w:ascii="Times New Roman" w:hAnsi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5469F2" w:rsidRPr="00020102" w:rsidRDefault="005469F2" w:rsidP="00E5643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• </w:t>
      </w:r>
      <w:r w:rsidRPr="00020102">
        <w:rPr>
          <w:rFonts w:ascii="Times New Roman" w:hAnsi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2B3EA3" w:rsidRPr="00020102" w:rsidRDefault="00847CE4" w:rsidP="00E5643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Содержание учебного предмета</w:t>
      </w:r>
    </w:p>
    <w:p w:rsidR="00BD2DCD" w:rsidRPr="00020102" w:rsidRDefault="00BD2DCD" w:rsidP="00FA00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Всеобщая история.</w:t>
      </w:r>
    </w:p>
    <w:p w:rsidR="002B3EA3" w:rsidRPr="00020102" w:rsidRDefault="002B3EA3" w:rsidP="00E5643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0102">
        <w:rPr>
          <w:rFonts w:ascii="Times New Roman" w:hAnsi="Times New Roman"/>
          <w:b/>
          <w:sz w:val="24"/>
          <w:szCs w:val="24"/>
        </w:rPr>
        <w:t>История средних веков</w:t>
      </w:r>
      <w:r w:rsidR="00020102" w:rsidRPr="00020102">
        <w:rPr>
          <w:rFonts w:ascii="Times New Roman" w:hAnsi="Times New Roman"/>
          <w:b/>
          <w:sz w:val="24"/>
          <w:szCs w:val="24"/>
        </w:rPr>
        <w:t xml:space="preserve"> 24ч.</w:t>
      </w:r>
    </w:p>
    <w:p w:rsidR="002B3EA3" w:rsidRPr="00020102" w:rsidRDefault="002B3EA3" w:rsidP="00E5643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Средние века: понятие и хронологические рамки.</w:t>
      </w:r>
      <w:r w:rsidR="00020102" w:rsidRPr="00020102">
        <w:rPr>
          <w:rFonts w:ascii="Times New Roman" w:hAnsi="Times New Roman"/>
          <w:sz w:val="24"/>
          <w:szCs w:val="24"/>
        </w:rPr>
        <w:t xml:space="preserve"> </w:t>
      </w:r>
    </w:p>
    <w:p w:rsidR="002B3EA3" w:rsidRPr="00020102" w:rsidRDefault="002B3EA3" w:rsidP="00E5643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>Раннее Средневековье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 xml:space="preserve"> 9ч.</w:t>
      </w:r>
    </w:p>
    <w:p w:rsidR="002B3EA3" w:rsidRPr="00020102" w:rsidRDefault="002B3EA3" w:rsidP="00E5643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2B3EA3" w:rsidRPr="00020102" w:rsidRDefault="002B3EA3" w:rsidP="00E5643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lastRenderedPageBreak/>
        <w:t xml:space="preserve">Народы Европы в раннее Средневековье. Франки: расселение, занятия, общественное устройство. </w:t>
      </w:r>
      <w:r w:rsidRPr="00020102">
        <w:rPr>
          <w:rFonts w:ascii="Times New Roman" w:hAnsi="Times New Roman"/>
          <w:i/>
          <w:sz w:val="24"/>
          <w:szCs w:val="24"/>
        </w:rPr>
        <w:t>Законы франков; «</w:t>
      </w:r>
      <w:proofErr w:type="gramStart"/>
      <w:r w:rsidRPr="00020102">
        <w:rPr>
          <w:rFonts w:ascii="Times New Roman" w:hAnsi="Times New Roman"/>
          <w:i/>
          <w:sz w:val="24"/>
          <w:szCs w:val="24"/>
        </w:rPr>
        <w:t>Салическая</w:t>
      </w:r>
      <w:proofErr w:type="gramEnd"/>
      <w:r w:rsidRPr="00020102">
        <w:rPr>
          <w:rFonts w:ascii="Times New Roman" w:hAnsi="Times New Roman"/>
          <w:i/>
          <w:sz w:val="24"/>
          <w:szCs w:val="24"/>
        </w:rPr>
        <w:t xml:space="preserve"> правда».</w:t>
      </w:r>
      <w:r w:rsidRPr="00020102">
        <w:rPr>
          <w:rFonts w:ascii="Times New Roman" w:hAnsi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>Зрелое Средневековье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 xml:space="preserve"> 11ч.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020102">
        <w:rPr>
          <w:rFonts w:ascii="Times New Roman" w:hAnsi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020102">
        <w:rPr>
          <w:rFonts w:ascii="Times New Roman" w:hAnsi="Times New Roman"/>
          <w:sz w:val="24"/>
          <w:szCs w:val="24"/>
        </w:rPr>
        <w:t>д’Арк</w:t>
      </w:r>
      <w:proofErr w:type="spellEnd"/>
      <w:r w:rsidRPr="00020102">
        <w:rPr>
          <w:rFonts w:ascii="Times New Roman" w:hAnsi="Times New Roman"/>
          <w:sz w:val="24"/>
          <w:szCs w:val="24"/>
        </w:rPr>
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020102">
        <w:rPr>
          <w:rFonts w:ascii="Times New Roman" w:hAnsi="Times New Roman"/>
          <w:i/>
          <w:sz w:val="24"/>
          <w:szCs w:val="24"/>
        </w:rPr>
        <w:t xml:space="preserve">(Жакерия, восстание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Уота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Тайлера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>).</w:t>
      </w:r>
      <w:r w:rsidRPr="00020102">
        <w:rPr>
          <w:rFonts w:ascii="Times New Roman" w:hAnsi="Times New Roman"/>
          <w:sz w:val="24"/>
          <w:szCs w:val="24"/>
        </w:rPr>
        <w:t xml:space="preserve"> Гуситское движение в Чехии.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</w:t>
      </w:r>
      <w:r w:rsidRPr="00020102">
        <w:rPr>
          <w:rFonts w:ascii="Times New Roman" w:hAnsi="Times New Roman"/>
          <w:sz w:val="24"/>
          <w:szCs w:val="24"/>
        </w:rPr>
        <w:lastRenderedPageBreak/>
        <w:t>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>Страны Востока в Средние века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 xml:space="preserve"> 2ч</w:t>
      </w:r>
      <w:r w:rsidRPr="0002010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20102">
        <w:rPr>
          <w:rFonts w:ascii="Times New Roman" w:hAnsi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020102">
        <w:rPr>
          <w:rFonts w:ascii="Times New Roman" w:hAnsi="Times New Roman"/>
          <w:i/>
          <w:sz w:val="24"/>
          <w:szCs w:val="24"/>
        </w:rPr>
        <w:t>положение покоренных народов</w:t>
      </w:r>
      <w:r w:rsidRPr="00020102">
        <w:rPr>
          <w:rFonts w:ascii="Times New Roman" w:hAnsi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020102">
        <w:rPr>
          <w:rFonts w:ascii="Times New Roman" w:hAnsi="Times New Roman"/>
          <w:i/>
          <w:sz w:val="24"/>
          <w:szCs w:val="24"/>
        </w:rPr>
        <w:t xml:space="preserve">Делийский султанат. </w:t>
      </w:r>
      <w:r w:rsidRPr="00020102">
        <w:rPr>
          <w:rFonts w:ascii="Times New Roman" w:hAnsi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>Государства доколумбовой Америки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 xml:space="preserve"> 1ч</w:t>
      </w:r>
      <w:r w:rsidRPr="0002010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20102">
        <w:rPr>
          <w:rFonts w:ascii="Times New Roman" w:hAnsi="Times New Roman"/>
          <w:sz w:val="24"/>
          <w:szCs w:val="24"/>
        </w:rPr>
        <w:t>Общественный строй. Религиозные верования населения. Культура.</w:t>
      </w:r>
    </w:p>
    <w:p w:rsidR="002B3EA3" w:rsidRPr="00020102" w:rsidRDefault="002B3EA3" w:rsidP="0002010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>Историческое и культурное наследие Средневековья.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sz w:val="24"/>
          <w:szCs w:val="24"/>
        </w:rPr>
        <w:t>История России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>От Древней Руси к Российскому государству</w:t>
      </w:r>
      <w:r w:rsidR="003924F4" w:rsidRPr="00020102">
        <w:rPr>
          <w:rFonts w:ascii="Times New Roman" w:hAnsi="Times New Roman"/>
          <w:b/>
          <w:bCs/>
          <w:sz w:val="24"/>
          <w:szCs w:val="24"/>
        </w:rPr>
        <w:t>. История Татарстана</w:t>
      </w:r>
      <w:r w:rsidR="000E42A4" w:rsidRPr="00020102">
        <w:rPr>
          <w:rFonts w:ascii="Times New Roman" w:hAnsi="Times New Roman"/>
          <w:b/>
          <w:bCs/>
          <w:sz w:val="24"/>
          <w:szCs w:val="24"/>
        </w:rPr>
        <w:t xml:space="preserve"> и татарского народа</w:t>
      </w:r>
      <w:r w:rsidR="003924F4" w:rsidRPr="00020102">
        <w:rPr>
          <w:rFonts w:ascii="Times New Roman" w:hAnsi="Times New Roman"/>
          <w:b/>
          <w:bCs/>
          <w:sz w:val="24"/>
          <w:szCs w:val="24"/>
        </w:rPr>
        <w:t>. 46ч.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>Введение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 xml:space="preserve"> 1ч.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  <w:r w:rsidRPr="00020102">
        <w:rPr>
          <w:rFonts w:ascii="Times New Roman" w:hAnsi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2ч.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020102">
        <w:rPr>
          <w:rFonts w:ascii="Times New Roman" w:hAnsi="Times New Roman"/>
          <w:i/>
          <w:sz w:val="24"/>
          <w:szCs w:val="24"/>
        </w:rPr>
        <w:t xml:space="preserve">Особенности перехода от присваивающего хозяйства к </w:t>
      </w:r>
      <w:proofErr w:type="gramStart"/>
      <w:r w:rsidRPr="00020102">
        <w:rPr>
          <w:rFonts w:ascii="Times New Roman" w:hAnsi="Times New Roman"/>
          <w:i/>
          <w:sz w:val="24"/>
          <w:szCs w:val="24"/>
        </w:rPr>
        <w:t>производящему</w:t>
      </w:r>
      <w:proofErr w:type="gramEnd"/>
      <w:r w:rsidRPr="00020102">
        <w:rPr>
          <w:rFonts w:ascii="Times New Roman" w:hAnsi="Times New Roman"/>
          <w:i/>
          <w:sz w:val="24"/>
          <w:szCs w:val="24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020102">
        <w:rPr>
          <w:rFonts w:ascii="Times New Roman" w:hAnsi="Times New Roman"/>
          <w:i/>
          <w:sz w:val="24"/>
          <w:szCs w:val="24"/>
        </w:rPr>
        <w:t>веке</w:t>
      </w:r>
      <w:proofErr w:type="gramEnd"/>
      <w:r w:rsidRPr="00020102">
        <w:rPr>
          <w:rFonts w:ascii="Times New Roman" w:hAnsi="Times New Roman"/>
          <w:i/>
          <w:sz w:val="24"/>
          <w:szCs w:val="24"/>
        </w:rPr>
        <w:t>. Степь и ее роль в распространении культурных взаимовлияний.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020102">
        <w:rPr>
          <w:rFonts w:ascii="Times New Roman" w:hAnsi="Times New Roman"/>
          <w:i/>
          <w:sz w:val="24"/>
          <w:szCs w:val="24"/>
        </w:rPr>
        <w:t xml:space="preserve">Античные города-государства Северного Причерноморья.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Боспорское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 царство. Скифское царство. Дербент.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 xml:space="preserve">Восточная Европа в середине I тыс. н. э.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4ч.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Великое переселение народов. </w:t>
      </w:r>
      <w:r w:rsidRPr="00020102">
        <w:rPr>
          <w:rFonts w:ascii="Times New Roman" w:hAnsi="Times New Roman"/>
          <w:i/>
          <w:sz w:val="24"/>
          <w:szCs w:val="24"/>
        </w:rPr>
        <w:t>Миграция готов. Нашествие гуннов.</w:t>
      </w:r>
      <w:r w:rsidRPr="00020102">
        <w:rPr>
          <w:rFonts w:ascii="Times New Roman" w:hAnsi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020102">
        <w:rPr>
          <w:rFonts w:ascii="Times New Roman" w:hAnsi="Times New Roman"/>
          <w:i/>
          <w:sz w:val="24"/>
          <w:szCs w:val="24"/>
        </w:rPr>
        <w:t>Славянские общности Восточной Европы.</w:t>
      </w:r>
      <w:r w:rsidRPr="00020102">
        <w:rPr>
          <w:rFonts w:ascii="Times New Roman" w:hAnsi="Times New Roman"/>
          <w:sz w:val="24"/>
          <w:szCs w:val="24"/>
        </w:rPr>
        <w:t xml:space="preserve"> Их соседи – </w:t>
      </w:r>
      <w:proofErr w:type="spellStart"/>
      <w:r w:rsidRPr="00020102">
        <w:rPr>
          <w:rFonts w:ascii="Times New Roman" w:hAnsi="Times New Roman"/>
          <w:sz w:val="24"/>
          <w:szCs w:val="24"/>
        </w:rPr>
        <w:t>балты</w:t>
      </w:r>
      <w:proofErr w:type="spellEnd"/>
      <w:r w:rsidRPr="00020102">
        <w:rPr>
          <w:rFonts w:ascii="Times New Roman" w:hAnsi="Times New Roman"/>
          <w:sz w:val="24"/>
          <w:szCs w:val="24"/>
        </w:rPr>
        <w:t xml:space="preserve"> и финно-</w:t>
      </w:r>
      <w:proofErr w:type="spellStart"/>
      <w:r w:rsidRPr="00020102">
        <w:rPr>
          <w:rFonts w:ascii="Times New Roman" w:hAnsi="Times New Roman"/>
          <w:sz w:val="24"/>
          <w:szCs w:val="24"/>
        </w:rPr>
        <w:t>угры</w:t>
      </w:r>
      <w:proofErr w:type="spellEnd"/>
      <w:r w:rsidRPr="00020102">
        <w:rPr>
          <w:rFonts w:ascii="Times New Roman" w:hAnsi="Times New Roman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020102">
        <w:rPr>
          <w:rFonts w:ascii="Times New Roman" w:hAnsi="Times New Roman"/>
          <w:i/>
          <w:sz w:val="24"/>
          <w:szCs w:val="24"/>
        </w:rPr>
        <w:t xml:space="preserve">. Тюркский каганат. Хазарский каганат. Волжская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Булгария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lastRenderedPageBreak/>
        <w:t xml:space="preserve">Образование государства Русь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3ч.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20102">
        <w:rPr>
          <w:rFonts w:ascii="Times New Roman" w:hAnsi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020102">
        <w:rPr>
          <w:rFonts w:ascii="Times New Roman" w:hAnsi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020102">
        <w:rPr>
          <w:rFonts w:ascii="Times New Roman" w:hAnsi="Times New Roman"/>
          <w:sz w:val="24"/>
          <w:szCs w:val="24"/>
        </w:rPr>
        <w:t>из</w:t>
      </w:r>
      <w:proofErr w:type="gramEnd"/>
      <w:r w:rsidRPr="00020102">
        <w:rPr>
          <w:rFonts w:ascii="Times New Roman" w:hAnsi="Times New Roman"/>
          <w:sz w:val="24"/>
          <w:szCs w:val="24"/>
        </w:rPr>
        <w:t xml:space="preserve"> варяг в греки. Волжский торговый путь.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 xml:space="preserve">Русь в конце X – начале XII в.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8ч.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020102">
        <w:rPr>
          <w:rFonts w:ascii="Times New Roman" w:hAnsi="Times New Roman"/>
          <w:sz w:val="24"/>
          <w:szCs w:val="24"/>
        </w:rPr>
        <w:t>Русская</w:t>
      </w:r>
      <w:proofErr w:type="gramEnd"/>
      <w:r w:rsidRPr="00020102">
        <w:rPr>
          <w:rFonts w:ascii="Times New Roman" w:hAnsi="Times New Roman"/>
          <w:sz w:val="24"/>
          <w:szCs w:val="24"/>
        </w:rPr>
        <w:t xml:space="preserve"> Правда, </w:t>
      </w:r>
      <w:r w:rsidRPr="00020102">
        <w:rPr>
          <w:rFonts w:ascii="Times New Roman" w:hAnsi="Times New Roman"/>
          <w:i/>
          <w:sz w:val="24"/>
          <w:szCs w:val="24"/>
        </w:rPr>
        <w:t>церковные уставы.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02010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Дешт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>-и-Кипчак</w:t>
      </w:r>
      <w:r w:rsidRPr="00020102">
        <w:rPr>
          <w:rFonts w:ascii="Times New Roman" w:hAnsi="Times New Roman"/>
          <w:sz w:val="24"/>
          <w:szCs w:val="24"/>
        </w:rPr>
        <w:t xml:space="preserve">), </w:t>
      </w:r>
      <w:r w:rsidRPr="00020102">
        <w:rPr>
          <w:rFonts w:ascii="Times New Roman" w:hAnsi="Times New Roman"/>
          <w:i/>
          <w:sz w:val="24"/>
          <w:szCs w:val="24"/>
        </w:rPr>
        <w:t>странами Центральной, Западной и Северной Европы.</w:t>
      </w:r>
    </w:p>
    <w:p w:rsidR="002B3EA3" w:rsidRPr="00FA0089" w:rsidRDefault="002B3EA3" w:rsidP="0002010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A0089">
        <w:rPr>
          <w:rFonts w:ascii="Times New Roman" w:hAnsi="Times New Roman"/>
          <w:bCs/>
          <w:sz w:val="24"/>
          <w:szCs w:val="24"/>
        </w:rPr>
        <w:t xml:space="preserve">Культурное пространство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020102">
        <w:rPr>
          <w:rFonts w:ascii="Times New Roman" w:hAnsi="Times New Roman"/>
          <w:i/>
          <w:sz w:val="24"/>
          <w:szCs w:val="24"/>
        </w:rPr>
        <w:t>«Новгородская псалтирь». «Остромирово Евангелие».</w:t>
      </w:r>
      <w:r w:rsidRPr="00020102">
        <w:rPr>
          <w:rFonts w:ascii="Times New Roman" w:hAnsi="Times New Roman"/>
          <w:sz w:val="24"/>
          <w:szCs w:val="24"/>
        </w:rPr>
        <w:t xml:space="preserve"> Появление древнерусской литературы. </w:t>
      </w:r>
      <w:r w:rsidRPr="00020102">
        <w:rPr>
          <w:rFonts w:ascii="Times New Roman" w:hAnsi="Times New Roman"/>
          <w:i/>
          <w:sz w:val="24"/>
          <w:szCs w:val="24"/>
        </w:rPr>
        <w:t>«Слово о Законе и Благодати».</w:t>
      </w:r>
      <w:r w:rsidRPr="00020102">
        <w:rPr>
          <w:rFonts w:ascii="Times New Roman" w:hAnsi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 xml:space="preserve">Русь в середине XII – начале XIII в.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4ч.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lastRenderedPageBreak/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020102">
        <w:rPr>
          <w:rFonts w:ascii="Times New Roman" w:hAnsi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>Русские земли в середине XIII - XIV в</w:t>
      </w:r>
      <w:r w:rsidRPr="00020102">
        <w:rPr>
          <w:rFonts w:ascii="Times New Roman" w:hAnsi="Times New Roman"/>
          <w:sz w:val="24"/>
          <w:szCs w:val="24"/>
        </w:rPr>
        <w:t>.</w:t>
      </w:r>
      <w:r w:rsidRPr="00020102">
        <w:rPr>
          <w:rFonts w:ascii="Times New Roman" w:hAnsi="Times New Roman"/>
          <w:b/>
          <w:sz w:val="24"/>
          <w:szCs w:val="24"/>
        </w:rPr>
        <w:t xml:space="preserve"> </w:t>
      </w:r>
      <w:r w:rsidR="00020102" w:rsidRPr="00020102">
        <w:rPr>
          <w:rFonts w:ascii="Times New Roman" w:hAnsi="Times New Roman"/>
          <w:b/>
          <w:sz w:val="24"/>
          <w:szCs w:val="24"/>
        </w:rPr>
        <w:t>8ч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020102">
        <w:rPr>
          <w:rFonts w:ascii="Times New Roman" w:hAnsi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5ч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Касимовское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 ханство.</w:t>
      </w:r>
      <w:r w:rsidRPr="00020102">
        <w:rPr>
          <w:rFonts w:ascii="Times New Roman" w:hAnsi="Times New Roman"/>
          <w:sz w:val="24"/>
          <w:szCs w:val="24"/>
        </w:rPr>
        <w:t xml:space="preserve"> Дикое поле. Народы Северного Кавказа. </w:t>
      </w:r>
      <w:r w:rsidRPr="00020102">
        <w:rPr>
          <w:rFonts w:ascii="Times New Roman" w:hAnsi="Times New Roman"/>
          <w:i/>
          <w:sz w:val="24"/>
          <w:szCs w:val="24"/>
        </w:rPr>
        <w:t>Итальянские фактории Причерноморья (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Каффа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Тана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Солдайя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2ч.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i/>
          <w:sz w:val="24"/>
          <w:szCs w:val="24"/>
        </w:rPr>
        <w:t xml:space="preserve">Изменения </w:t>
      </w:r>
      <w:proofErr w:type="gramStart"/>
      <w:r w:rsidRPr="00020102">
        <w:rPr>
          <w:rFonts w:ascii="Times New Roman" w:hAnsi="Times New Roman"/>
          <w:i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020102">
        <w:rPr>
          <w:rFonts w:ascii="Times New Roman" w:hAnsi="Times New Roman"/>
          <w:i/>
          <w:sz w:val="24"/>
          <w:szCs w:val="24"/>
        </w:rPr>
        <w:t xml:space="preserve"> монгольских завоеваний.</w:t>
      </w:r>
      <w:r w:rsidRPr="00020102">
        <w:rPr>
          <w:rFonts w:ascii="Times New Roman" w:hAnsi="Times New Roman"/>
          <w:sz w:val="24"/>
          <w:szCs w:val="24"/>
        </w:rPr>
        <w:t xml:space="preserve"> Культурное взаимодействие цивилизаций. Межкультурные связи и </w:t>
      </w:r>
      <w:r w:rsidRPr="00020102">
        <w:rPr>
          <w:rFonts w:ascii="Times New Roman" w:hAnsi="Times New Roman"/>
          <w:sz w:val="24"/>
          <w:szCs w:val="24"/>
        </w:rPr>
        <w:lastRenderedPageBreak/>
        <w:t xml:space="preserve">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020102">
        <w:rPr>
          <w:rFonts w:ascii="Times New Roman" w:hAnsi="Times New Roman"/>
          <w:sz w:val="24"/>
          <w:szCs w:val="24"/>
        </w:rPr>
        <w:t>Епифаний</w:t>
      </w:r>
      <w:proofErr w:type="spellEnd"/>
      <w:r w:rsidRPr="00020102">
        <w:rPr>
          <w:rFonts w:ascii="Times New Roman" w:hAnsi="Times New Roman"/>
          <w:sz w:val="24"/>
          <w:szCs w:val="24"/>
        </w:rPr>
        <w:t xml:space="preserve"> Премудрый. Архитектура. Изобразительное искусство. Феофан Грек. Андрей Рублев.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5ч.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020102">
        <w:rPr>
          <w:rFonts w:ascii="Times New Roman" w:hAnsi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020102">
        <w:rPr>
          <w:rFonts w:ascii="Times New Roman" w:hAnsi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020102">
        <w:rPr>
          <w:rFonts w:ascii="Times New Roman" w:hAnsi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020102">
        <w:rPr>
          <w:rFonts w:ascii="Times New Roman" w:hAnsi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0102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  <w:r w:rsidR="00020102" w:rsidRPr="00020102">
        <w:rPr>
          <w:rFonts w:ascii="Times New Roman" w:hAnsi="Times New Roman"/>
          <w:b/>
          <w:bCs/>
          <w:sz w:val="24"/>
          <w:szCs w:val="24"/>
        </w:rPr>
        <w:t>2ч.</w:t>
      </w:r>
    </w:p>
    <w:p w:rsidR="002B3EA3" w:rsidRPr="00020102" w:rsidRDefault="002B3EA3" w:rsidP="000201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102">
        <w:rPr>
          <w:rFonts w:ascii="Times New Roman" w:hAnsi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Внутрицерковная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 xml:space="preserve"> борьба (иосифляне и </w:t>
      </w:r>
      <w:proofErr w:type="spellStart"/>
      <w:r w:rsidRPr="00020102">
        <w:rPr>
          <w:rFonts w:ascii="Times New Roman" w:hAnsi="Times New Roman"/>
          <w:i/>
          <w:sz w:val="24"/>
          <w:szCs w:val="24"/>
        </w:rPr>
        <w:t>нестяжатели</w:t>
      </w:r>
      <w:proofErr w:type="spellEnd"/>
      <w:r w:rsidRPr="00020102">
        <w:rPr>
          <w:rFonts w:ascii="Times New Roman" w:hAnsi="Times New Roman"/>
          <w:i/>
          <w:sz w:val="24"/>
          <w:szCs w:val="24"/>
        </w:rPr>
        <w:t>, ереси).</w:t>
      </w:r>
      <w:r w:rsidRPr="00020102">
        <w:rPr>
          <w:rFonts w:ascii="Times New Roman" w:hAnsi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020102">
        <w:rPr>
          <w:rFonts w:ascii="Times New Roman" w:hAnsi="Times New Roman"/>
          <w:sz w:val="24"/>
          <w:szCs w:val="24"/>
        </w:rPr>
        <w:t>Хожение</w:t>
      </w:r>
      <w:proofErr w:type="spellEnd"/>
      <w:r w:rsidRPr="00020102">
        <w:rPr>
          <w:rFonts w:ascii="Times New Roman" w:hAnsi="Times New Roman"/>
          <w:sz w:val="24"/>
          <w:szCs w:val="24"/>
        </w:rPr>
        <w:t xml:space="preserve"> за три моря» Афанасия Никитина. Архитектура. Изобразительное искусство. </w:t>
      </w:r>
      <w:r w:rsidRPr="00020102">
        <w:rPr>
          <w:rFonts w:ascii="Times New Roman" w:hAnsi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2B3EA3" w:rsidRDefault="002B3EA3" w:rsidP="00A42DF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0102">
        <w:rPr>
          <w:rFonts w:ascii="Times New Roman" w:hAnsi="Times New Roman"/>
          <w:b/>
          <w:sz w:val="24"/>
          <w:szCs w:val="24"/>
        </w:rPr>
        <w:t>Региональный компонент</w:t>
      </w:r>
    </w:p>
    <w:p w:rsidR="003943DA" w:rsidRPr="003943DA" w:rsidRDefault="003943DA" w:rsidP="003943DA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943DA">
        <w:rPr>
          <w:rFonts w:ascii="Times New Roman" w:hAnsi="Times New Roman"/>
          <w:sz w:val="24"/>
          <w:szCs w:val="24"/>
        </w:rPr>
        <w:t xml:space="preserve">Древние тюрки и ранние тюркские государства евразийских степей. Тюркский каганат. </w:t>
      </w:r>
      <w:r w:rsidRPr="003943D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943DA">
        <w:rPr>
          <w:rFonts w:ascii="Times New Roman" w:hAnsi="Times New Roman"/>
          <w:sz w:val="24"/>
          <w:szCs w:val="24"/>
        </w:rPr>
        <w:t xml:space="preserve">Великая Болгария и Хазарский каганат. Продвижение болгар в Среднее Поволжье. </w:t>
      </w:r>
    </w:p>
    <w:p w:rsidR="003943DA" w:rsidRDefault="003943DA" w:rsidP="00A42D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43DA">
        <w:rPr>
          <w:rFonts w:ascii="Times New Roman" w:hAnsi="Times New Roman"/>
          <w:sz w:val="24"/>
          <w:szCs w:val="24"/>
        </w:rPr>
        <w:t>Образование и развитие Булгарского государства: территория, образ жизни населения, города, общественно-политический строй.</w:t>
      </w:r>
    </w:p>
    <w:p w:rsidR="003943DA" w:rsidRDefault="003943DA" w:rsidP="00A42D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43DA">
        <w:rPr>
          <w:rFonts w:ascii="Times New Roman" w:hAnsi="Times New Roman"/>
          <w:sz w:val="24"/>
          <w:szCs w:val="24"/>
        </w:rPr>
        <w:t xml:space="preserve">Духовная и материальная культура </w:t>
      </w:r>
      <w:proofErr w:type="gramStart"/>
      <w:r w:rsidRPr="003943DA">
        <w:rPr>
          <w:rFonts w:ascii="Times New Roman" w:hAnsi="Times New Roman"/>
          <w:sz w:val="24"/>
          <w:szCs w:val="24"/>
        </w:rPr>
        <w:t>Волжской</w:t>
      </w:r>
      <w:proofErr w:type="gramEnd"/>
      <w:r w:rsidRPr="003943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43DA">
        <w:rPr>
          <w:rFonts w:ascii="Times New Roman" w:hAnsi="Times New Roman"/>
          <w:sz w:val="24"/>
          <w:szCs w:val="24"/>
        </w:rPr>
        <w:t>Булгарии</w:t>
      </w:r>
      <w:proofErr w:type="spellEnd"/>
      <w:r w:rsidRPr="003943DA">
        <w:rPr>
          <w:rFonts w:ascii="Times New Roman" w:hAnsi="Times New Roman"/>
          <w:sz w:val="24"/>
          <w:szCs w:val="24"/>
        </w:rPr>
        <w:t>.</w:t>
      </w:r>
    </w:p>
    <w:p w:rsidR="00043CAE" w:rsidRDefault="00043CAE" w:rsidP="00A42D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3CAE">
        <w:rPr>
          <w:rFonts w:ascii="Times New Roman" w:hAnsi="Times New Roman"/>
          <w:sz w:val="24"/>
          <w:szCs w:val="24"/>
        </w:rPr>
        <w:t xml:space="preserve">Древние татары и монголы, возникновение империи Чингисхана и ее владения в Восточной Европе. Образование Улуса </w:t>
      </w:r>
      <w:proofErr w:type="spellStart"/>
      <w:r w:rsidRPr="00043CAE">
        <w:rPr>
          <w:rFonts w:ascii="Times New Roman" w:hAnsi="Times New Roman"/>
          <w:sz w:val="24"/>
          <w:szCs w:val="24"/>
        </w:rPr>
        <w:t>Джучи</w:t>
      </w:r>
      <w:proofErr w:type="spellEnd"/>
      <w:r w:rsidRPr="00043CAE">
        <w:rPr>
          <w:rFonts w:ascii="Times New Roman" w:hAnsi="Times New Roman"/>
          <w:sz w:val="24"/>
          <w:szCs w:val="24"/>
        </w:rPr>
        <w:t xml:space="preserve"> (Золотой Орды). Территория, образ жизни населения, города и городская цивилизация, хозяйство, общественно-политический строй, культура. Значение принятия ислама и конфессиональная политика в Улусе </w:t>
      </w:r>
      <w:proofErr w:type="spellStart"/>
      <w:r w:rsidRPr="00043CAE">
        <w:rPr>
          <w:rFonts w:ascii="Times New Roman" w:hAnsi="Times New Roman"/>
          <w:sz w:val="24"/>
          <w:szCs w:val="24"/>
        </w:rPr>
        <w:t>Джучи</w:t>
      </w:r>
      <w:proofErr w:type="spellEnd"/>
      <w:r w:rsidRPr="00043CAE">
        <w:rPr>
          <w:rFonts w:ascii="Times New Roman" w:hAnsi="Times New Roman"/>
          <w:sz w:val="24"/>
          <w:szCs w:val="24"/>
        </w:rPr>
        <w:t>.</w:t>
      </w:r>
    </w:p>
    <w:p w:rsidR="003943DA" w:rsidRDefault="00043CAE" w:rsidP="00A42D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3CAE">
        <w:rPr>
          <w:rFonts w:ascii="Times New Roman" w:hAnsi="Times New Roman"/>
          <w:sz w:val="24"/>
          <w:szCs w:val="24"/>
        </w:rPr>
        <w:t>Волго-Уральский регион</w:t>
      </w:r>
      <w:r w:rsidRPr="00043C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43CAE">
        <w:rPr>
          <w:rFonts w:ascii="Times New Roman" w:hAnsi="Times New Roman"/>
          <w:sz w:val="24"/>
          <w:szCs w:val="24"/>
        </w:rPr>
        <w:t xml:space="preserve">в составе Улуса </w:t>
      </w:r>
      <w:proofErr w:type="spellStart"/>
      <w:r w:rsidRPr="00043CAE">
        <w:rPr>
          <w:rFonts w:ascii="Times New Roman" w:hAnsi="Times New Roman"/>
          <w:sz w:val="24"/>
          <w:szCs w:val="24"/>
        </w:rPr>
        <w:t>Джучи</w:t>
      </w:r>
      <w:proofErr w:type="spellEnd"/>
      <w:r w:rsidRPr="00043CAE">
        <w:rPr>
          <w:rFonts w:ascii="Times New Roman" w:hAnsi="Times New Roman"/>
          <w:sz w:val="24"/>
          <w:szCs w:val="24"/>
        </w:rPr>
        <w:t>.</w:t>
      </w:r>
    </w:p>
    <w:p w:rsidR="00043CAE" w:rsidRDefault="00043CAE" w:rsidP="00A42D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3CAE">
        <w:rPr>
          <w:rFonts w:ascii="Times New Roman" w:hAnsi="Times New Roman"/>
          <w:sz w:val="24"/>
          <w:szCs w:val="24"/>
        </w:rPr>
        <w:t>Распад Золотой Орды и образование татарских государств.</w:t>
      </w:r>
    </w:p>
    <w:p w:rsidR="0000528B" w:rsidRDefault="0000528B" w:rsidP="00A42D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0528B">
        <w:rPr>
          <w:rFonts w:ascii="Times New Roman" w:hAnsi="Times New Roman"/>
          <w:sz w:val="24"/>
          <w:szCs w:val="24"/>
        </w:rPr>
        <w:t xml:space="preserve">Образование Казанского ханства. Территория, общественно-политический строй, хозяйство, образ жизни населения, культура. Экономические, политические и культурные взаимоотношения с Московским государством, </w:t>
      </w:r>
      <w:proofErr w:type="spellStart"/>
      <w:r w:rsidRPr="0000528B">
        <w:rPr>
          <w:rFonts w:ascii="Times New Roman" w:hAnsi="Times New Roman"/>
          <w:sz w:val="24"/>
          <w:szCs w:val="24"/>
        </w:rPr>
        <w:t>постзолотоордынскими</w:t>
      </w:r>
      <w:proofErr w:type="spellEnd"/>
      <w:r w:rsidRPr="0000528B">
        <w:rPr>
          <w:rFonts w:ascii="Times New Roman" w:hAnsi="Times New Roman"/>
          <w:sz w:val="24"/>
          <w:szCs w:val="24"/>
        </w:rPr>
        <w:t xml:space="preserve"> ханствами. Падение Казани и включение Волго-Уральского региона в состав Московского царства</w:t>
      </w:r>
      <w:r w:rsidRPr="0000528B">
        <w:rPr>
          <w:rFonts w:ascii="Times New Roman" w:hAnsi="Times New Roman"/>
          <w:b/>
          <w:bCs/>
          <w:sz w:val="24"/>
          <w:szCs w:val="24"/>
        </w:rPr>
        <w:t>.</w:t>
      </w:r>
      <w:bookmarkStart w:id="0" w:name="_GoBack"/>
      <w:bookmarkEnd w:id="0"/>
    </w:p>
    <w:sectPr w:rsidR="0000528B" w:rsidSect="00FA008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417" w:rsidRDefault="00261417" w:rsidP="002B3EA3">
      <w:pPr>
        <w:spacing w:after="0" w:line="240" w:lineRule="auto"/>
      </w:pPr>
      <w:r>
        <w:separator/>
      </w:r>
    </w:p>
  </w:endnote>
  <w:endnote w:type="continuationSeparator" w:id="0">
    <w:p w:rsidR="00261417" w:rsidRDefault="00261417" w:rsidP="002B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417" w:rsidRDefault="00261417" w:rsidP="002B3EA3">
      <w:pPr>
        <w:spacing w:after="0" w:line="240" w:lineRule="auto"/>
      </w:pPr>
      <w:r>
        <w:separator/>
      </w:r>
    </w:p>
  </w:footnote>
  <w:footnote w:type="continuationSeparator" w:id="0">
    <w:p w:rsidR="00261417" w:rsidRDefault="00261417" w:rsidP="002B3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18"/>
    <w:rsid w:val="0000528B"/>
    <w:rsid w:val="00020102"/>
    <w:rsid w:val="00043CAE"/>
    <w:rsid w:val="00050C2B"/>
    <w:rsid w:val="000E42A4"/>
    <w:rsid w:val="000F3C00"/>
    <w:rsid w:val="0023349C"/>
    <w:rsid w:val="00261417"/>
    <w:rsid w:val="00282A03"/>
    <w:rsid w:val="002B2A4E"/>
    <w:rsid w:val="002B3EA3"/>
    <w:rsid w:val="00382AA8"/>
    <w:rsid w:val="003924F4"/>
    <w:rsid w:val="003943DA"/>
    <w:rsid w:val="00417400"/>
    <w:rsid w:val="0043498B"/>
    <w:rsid w:val="004E0664"/>
    <w:rsid w:val="005469F2"/>
    <w:rsid w:val="00576FF6"/>
    <w:rsid w:val="005819F7"/>
    <w:rsid w:val="005A2E8B"/>
    <w:rsid w:val="005B7F97"/>
    <w:rsid w:val="005C18BD"/>
    <w:rsid w:val="00614692"/>
    <w:rsid w:val="006D13D3"/>
    <w:rsid w:val="00701C0F"/>
    <w:rsid w:val="00740A87"/>
    <w:rsid w:val="00753003"/>
    <w:rsid w:val="00820FF1"/>
    <w:rsid w:val="00823410"/>
    <w:rsid w:val="00847AD6"/>
    <w:rsid w:val="00847CE4"/>
    <w:rsid w:val="00855AFA"/>
    <w:rsid w:val="008B48D5"/>
    <w:rsid w:val="008D556D"/>
    <w:rsid w:val="00955512"/>
    <w:rsid w:val="009A2D78"/>
    <w:rsid w:val="00A270CC"/>
    <w:rsid w:val="00A42DFA"/>
    <w:rsid w:val="00A623E1"/>
    <w:rsid w:val="00A82A0F"/>
    <w:rsid w:val="00AF1867"/>
    <w:rsid w:val="00B11750"/>
    <w:rsid w:val="00B21DFE"/>
    <w:rsid w:val="00B653EC"/>
    <w:rsid w:val="00B964DF"/>
    <w:rsid w:val="00BD2DCD"/>
    <w:rsid w:val="00C216B6"/>
    <w:rsid w:val="00C36189"/>
    <w:rsid w:val="00D127A6"/>
    <w:rsid w:val="00D51BEC"/>
    <w:rsid w:val="00D552E4"/>
    <w:rsid w:val="00D713E8"/>
    <w:rsid w:val="00D75AA4"/>
    <w:rsid w:val="00D83E89"/>
    <w:rsid w:val="00DC591B"/>
    <w:rsid w:val="00DF057A"/>
    <w:rsid w:val="00DF1F3C"/>
    <w:rsid w:val="00E2530B"/>
    <w:rsid w:val="00E56437"/>
    <w:rsid w:val="00EA6AFC"/>
    <w:rsid w:val="00F61166"/>
    <w:rsid w:val="00FA0089"/>
    <w:rsid w:val="00FA4F18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3EA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B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3EA3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99"/>
    <w:qFormat/>
    <w:rsid w:val="003924F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392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Новый"/>
    <w:basedOn w:val="a"/>
    <w:rsid w:val="005469F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table" w:styleId="aa">
    <w:name w:val="Table Grid"/>
    <w:basedOn w:val="a1"/>
    <w:uiPriority w:val="59"/>
    <w:rsid w:val="00BD2DCD"/>
    <w:pPr>
      <w:spacing w:after="0" w:line="240" w:lineRule="auto"/>
    </w:pPr>
    <w:rPr>
      <w:rFonts w:eastAsiaTheme="minorEastAsia"/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BD2DC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2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E56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3EA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B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3EA3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99"/>
    <w:qFormat/>
    <w:rsid w:val="003924F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392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Новый"/>
    <w:basedOn w:val="a"/>
    <w:rsid w:val="005469F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table" w:styleId="aa">
    <w:name w:val="Table Grid"/>
    <w:basedOn w:val="a1"/>
    <w:uiPriority w:val="59"/>
    <w:rsid w:val="00BD2DCD"/>
    <w:pPr>
      <w:spacing w:after="0" w:line="240" w:lineRule="auto"/>
    </w:pPr>
    <w:rPr>
      <w:rFonts w:eastAsiaTheme="minorEastAsia"/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BD2DC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2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E56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Гарифуллин</dc:creator>
  <cp:keywords/>
  <dc:description/>
  <cp:lastModifiedBy>Рамиль Гарифуллин</cp:lastModifiedBy>
  <cp:revision>28</cp:revision>
  <cp:lastPrinted>2017-09-03T14:18:00Z</cp:lastPrinted>
  <dcterms:created xsi:type="dcterms:W3CDTF">2017-08-18T04:20:00Z</dcterms:created>
  <dcterms:modified xsi:type="dcterms:W3CDTF">2017-09-05T14:54:00Z</dcterms:modified>
</cp:coreProperties>
</file>